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2E919" w14:textId="77777777" w:rsidR="0094307E" w:rsidRDefault="0094307E" w:rsidP="004219FB">
      <w:pPr>
        <w:jc w:val="center"/>
        <w:rPr>
          <w:b/>
          <w:bCs/>
          <w:sz w:val="36"/>
          <w:szCs w:val="36"/>
        </w:rPr>
      </w:pPr>
    </w:p>
    <w:p w14:paraId="4EE36834" w14:textId="160692E9" w:rsidR="004219FB" w:rsidRDefault="006A1BC7" w:rsidP="00030921">
      <w:pPr>
        <w:jc w:val="center"/>
        <w:rPr>
          <w:b/>
          <w:bCs/>
        </w:rPr>
      </w:pPr>
      <w:r>
        <w:rPr>
          <w:b/>
          <w:bCs/>
        </w:rPr>
        <w:t>Build Baton Rouge Board of Commissioners Public Notice of Special Meeting</w:t>
      </w:r>
    </w:p>
    <w:p w14:paraId="218D8A5F" w14:textId="77777777" w:rsidR="006A1BC7" w:rsidRDefault="006A1BC7" w:rsidP="00030921">
      <w:pPr>
        <w:jc w:val="center"/>
        <w:rPr>
          <w:b/>
          <w:bCs/>
        </w:rPr>
      </w:pPr>
    </w:p>
    <w:p w14:paraId="0E8DB3B8" w14:textId="77777777" w:rsidR="004219FB" w:rsidRDefault="004219FB"/>
    <w:p w14:paraId="6F5F99E0" w14:textId="33D74EB9" w:rsidR="004219FB" w:rsidRDefault="004219FB" w:rsidP="0037696F">
      <w:r w:rsidRPr="3F03F4F7">
        <w:rPr>
          <w:b/>
          <w:bCs/>
        </w:rPr>
        <w:t>Date:</w:t>
      </w:r>
      <w:r>
        <w:tab/>
      </w:r>
      <w:r>
        <w:tab/>
      </w:r>
      <w:r>
        <w:tab/>
      </w:r>
      <w:r w:rsidR="00486E79">
        <w:t>Friday March 7</w:t>
      </w:r>
      <w:r w:rsidR="33660983">
        <w:t>, 202</w:t>
      </w:r>
      <w:r w:rsidR="00DA5BFB">
        <w:t>5</w:t>
      </w:r>
    </w:p>
    <w:p w14:paraId="7EEDDA76" w14:textId="3445C117" w:rsidR="004219FB" w:rsidRDefault="004219FB" w:rsidP="0037696F">
      <w:r w:rsidRPr="004219FB">
        <w:rPr>
          <w:b/>
          <w:bCs/>
        </w:rPr>
        <w:t>Location:</w:t>
      </w:r>
      <w:r>
        <w:t xml:space="preserve"> </w:t>
      </w:r>
      <w:r>
        <w:tab/>
      </w:r>
      <w:r w:rsidR="00956E03">
        <w:tab/>
      </w:r>
      <w:r w:rsidR="00FA09B7">
        <w:t>100 North Street, Ste. 800</w:t>
      </w:r>
      <w:r w:rsidR="00A305CE">
        <w:t>, Baton Rouge, LA 70802</w:t>
      </w:r>
    </w:p>
    <w:p w14:paraId="023B9CED" w14:textId="6EB94C6F" w:rsidR="004219FB" w:rsidRDefault="004219FB" w:rsidP="0037696F">
      <w:r w:rsidRPr="004219FB">
        <w:rPr>
          <w:b/>
          <w:bCs/>
        </w:rPr>
        <w:t>Time:</w:t>
      </w:r>
      <w:r>
        <w:t xml:space="preserve"> </w:t>
      </w:r>
      <w:r>
        <w:tab/>
      </w:r>
      <w:r>
        <w:tab/>
      </w:r>
      <w:r w:rsidR="00956E03">
        <w:tab/>
      </w:r>
      <w:r w:rsidR="00486E79">
        <w:t>2:30 p</w:t>
      </w:r>
      <w:r>
        <w:t>.m.</w:t>
      </w:r>
    </w:p>
    <w:p w14:paraId="4C489EE0" w14:textId="7A46B712" w:rsidR="004219FB" w:rsidRDefault="00956E03" w:rsidP="0037696F">
      <w:pPr>
        <w:ind w:left="2160" w:hanging="2160"/>
      </w:pPr>
      <w:r>
        <w:rPr>
          <w:b/>
          <w:bCs/>
        </w:rPr>
        <w:t>Commissioners</w:t>
      </w:r>
      <w:r w:rsidR="004219FB" w:rsidRPr="004219FB">
        <w:rPr>
          <w:b/>
          <w:bCs/>
        </w:rPr>
        <w:t>:</w:t>
      </w:r>
      <w:r w:rsidR="004219FB">
        <w:t xml:space="preserve"> </w:t>
      </w:r>
      <w:r w:rsidR="004219FB">
        <w:tab/>
        <w:t xml:space="preserve">Rodney Braxton, Chairman; </w:t>
      </w:r>
      <w:r>
        <w:t>Charles Landry, Vice Chair; Suzanne Turner, Secretary; Will Campbell, Treasurer; Bobby Hamilton (each a “Commissioner”)</w:t>
      </w:r>
    </w:p>
    <w:p w14:paraId="7DE1A5E2" w14:textId="77777777" w:rsidR="004219FB" w:rsidRDefault="004219FB" w:rsidP="004219FB">
      <w:pPr>
        <w:ind w:left="1440" w:hanging="1440"/>
      </w:pPr>
    </w:p>
    <w:p w14:paraId="38D3112F" w14:textId="77777777" w:rsidR="004219FB" w:rsidRPr="004219FB" w:rsidRDefault="004219FB" w:rsidP="004219FB">
      <w:pPr>
        <w:pStyle w:val="ListParagraph"/>
        <w:numPr>
          <w:ilvl w:val="0"/>
          <w:numId w:val="1"/>
        </w:numPr>
        <w:rPr>
          <w:b/>
          <w:bCs/>
        </w:rPr>
      </w:pPr>
      <w:r w:rsidRPr="004219FB">
        <w:rPr>
          <w:b/>
          <w:bCs/>
        </w:rPr>
        <w:t>Action Item</w:t>
      </w:r>
      <w:r w:rsidRPr="004219FB">
        <w:rPr>
          <w:b/>
          <w:bCs/>
        </w:rPr>
        <w:tab/>
      </w:r>
    </w:p>
    <w:p w14:paraId="79FD1ED6" w14:textId="25D6B463" w:rsidR="004219FB" w:rsidRDefault="004219FB" w:rsidP="004219FB">
      <w:pPr>
        <w:pStyle w:val="ListParagraph"/>
        <w:numPr>
          <w:ilvl w:val="1"/>
          <w:numId w:val="1"/>
        </w:numPr>
      </w:pPr>
      <w:r>
        <w:t>Call to order by Mr. Rodney Braxton, Chairperson of the Board (“Chairperson”)</w:t>
      </w:r>
    </w:p>
    <w:p w14:paraId="01F00565" w14:textId="31983444" w:rsidR="004219FB" w:rsidRDefault="004219FB" w:rsidP="004219FB">
      <w:pPr>
        <w:pStyle w:val="ListParagraph"/>
        <w:numPr>
          <w:ilvl w:val="1"/>
          <w:numId w:val="1"/>
        </w:numPr>
      </w:pPr>
      <w:r>
        <w:t>Board’s receipt of proof of notice of meeting and introduction of affidavit of posting of public notice</w:t>
      </w:r>
    </w:p>
    <w:p w14:paraId="57F73C9A" w14:textId="314B23E8" w:rsidR="003E709D" w:rsidRDefault="003E709D" w:rsidP="004219FB">
      <w:pPr>
        <w:pStyle w:val="ListParagraph"/>
        <w:numPr>
          <w:ilvl w:val="1"/>
          <w:numId w:val="1"/>
        </w:numPr>
      </w:pPr>
      <w:r>
        <w:t>Chairperson’s determination of the number of Directors present in person, and the number of votes necessary to constitute a majority</w:t>
      </w:r>
    </w:p>
    <w:p w14:paraId="449774F8" w14:textId="77777777" w:rsidR="003E709D" w:rsidRDefault="003E709D" w:rsidP="006A1BC7"/>
    <w:p w14:paraId="097CAF37" w14:textId="77777777" w:rsidR="006753B6" w:rsidRDefault="003E709D" w:rsidP="006753B6">
      <w:pPr>
        <w:pStyle w:val="ListParagraph"/>
        <w:numPr>
          <w:ilvl w:val="0"/>
          <w:numId w:val="1"/>
        </w:numPr>
        <w:rPr>
          <w:b/>
          <w:bCs/>
        </w:rPr>
      </w:pPr>
      <w:r w:rsidRPr="4CF2AACE">
        <w:rPr>
          <w:b/>
          <w:bCs/>
        </w:rPr>
        <w:t>Action Item</w:t>
      </w:r>
    </w:p>
    <w:p w14:paraId="4CC35891" w14:textId="3D9A4A92" w:rsidR="007C45E6" w:rsidRPr="006753B6" w:rsidRDefault="006753B6" w:rsidP="006753B6">
      <w:pPr>
        <w:pStyle w:val="ListParagraph"/>
        <w:numPr>
          <w:ilvl w:val="1"/>
          <w:numId w:val="1"/>
        </w:numPr>
        <w:rPr>
          <w:b/>
          <w:bCs/>
        </w:rPr>
      </w:pPr>
      <w:r>
        <w:t>Consideration for approval of the hiring of new President and CEO pursuant to Article V of the Bylaws of the East Baton Rouge Redevelopment Authority and La. R.S. 33:4720.151(F)(10)(b)</w:t>
      </w:r>
    </w:p>
    <w:p w14:paraId="0B836EDA" w14:textId="77777777" w:rsidR="006753B6" w:rsidRPr="006753B6" w:rsidRDefault="006753B6" w:rsidP="006753B6">
      <w:pPr>
        <w:pStyle w:val="ListParagraph"/>
        <w:ind w:left="1080"/>
        <w:rPr>
          <w:b/>
          <w:bCs/>
        </w:rPr>
      </w:pPr>
    </w:p>
    <w:p w14:paraId="30D8E833" w14:textId="1B8C24EC" w:rsidR="00E91011" w:rsidRPr="007C45E6" w:rsidRDefault="007C45E6" w:rsidP="00E91011">
      <w:pPr>
        <w:pStyle w:val="ListParagraph"/>
        <w:numPr>
          <w:ilvl w:val="0"/>
          <w:numId w:val="1"/>
        </w:numPr>
        <w:spacing w:line="259" w:lineRule="auto"/>
        <w:rPr>
          <w:b/>
          <w:bCs/>
        </w:rPr>
      </w:pPr>
      <w:r w:rsidRPr="007C45E6">
        <w:rPr>
          <w:b/>
          <w:bCs/>
        </w:rPr>
        <w:t>Discussion Item</w:t>
      </w:r>
    </w:p>
    <w:p w14:paraId="73C0D5FA" w14:textId="77777777" w:rsidR="006753B6" w:rsidRDefault="007C45E6" w:rsidP="006A1BC7">
      <w:pPr>
        <w:pStyle w:val="ListParagraph"/>
        <w:numPr>
          <w:ilvl w:val="1"/>
          <w:numId w:val="1"/>
        </w:numPr>
        <w:spacing w:line="259" w:lineRule="auto"/>
      </w:pPr>
      <w:r>
        <w:t>Public Comment</w:t>
      </w:r>
    </w:p>
    <w:p w14:paraId="3070F6F2" w14:textId="77777777" w:rsidR="006753B6" w:rsidRDefault="006753B6" w:rsidP="006753B6">
      <w:pPr>
        <w:pStyle w:val="ListParagraph"/>
        <w:spacing w:line="259" w:lineRule="auto"/>
        <w:ind w:left="1080"/>
      </w:pPr>
    </w:p>
    <w:p w14:paraId="4A05FFD3" w14:textId="77777777" w:rsidR="006753B6" w:rsidRPr="006753B6" w:rsidRDefault="006753B6" w:rsidP="006753B6">
      <w:pPr>
        <w:pStyle w:val="ListParagraph"/>
        <w:numPr>
          <w:ilvl w:val="0"/>
          <w:numId w:val="1"/>
        </w:numPr>
        <w:spacing w:line="259" w:lineRule="auto"/>
        <w:rPr>
          <w:b/>
          <w:bCs/>
        </w:rPr>
      </w:pPr>
      <w:r w:rsidRPr="006753B6">
        <w:rPr>
          <w:b/>
          <w:bCs/>
        </w:rPr>
        <w:t>Action Item</w:t>
      </w:r>
    </w:p>
    <w:p w14:paraId="02203818" w14:textId="01ACC6D9" w:rsidR="004219FB" w:rsidRPr="006A1BC7" w:rsidRDefault="006753B6" w:rsidP="006753B6">
      <w:pPr>
        <w:pStyle w:val="ListParagraph"/>
        <w:numPr>
          <w:ilvl w:val="1"/>
          <w:numId w:val="1"/>
        </w:numPr>
        <w:spacing w:line="259" w:lineRule="auto"/>
      </w:pP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Adjournment to Executive Session for discussion of real estate and personnel matters</w:t>
      </w:r>
      <w:r w:rsidR="0053743F">
        <w:br/>
      </w:r>
    </w:p>
    <w:p w14:paraId="5CE6B14A" w14:textId="1EF96F52" w:rsidR="004219FB" w:rsidRPr="004219FB" w:rsidRDefault="004219FB" w:rsidP="004219FB">
      <w:pPr>
        <w:pStyle w:val="ListParagraph"/>
        <w:numPr>
          <w:ilvl w:val="0"/>
          <w:numId w:val="1"/>
        </w:numPr>
        <w:rPr>
          <w:b/>
          <w:bCs/>
        </w:rPr>
      </w:pPr>
      <w:r w:rsidRPr="4CF2AACE">
        <w:rPr>
          <w:b/>
          <w:bCs/>
        </w:rPr>
        <w:t>Action item</w:t>
      </w:r>
    </w:p>
    <w:p w14:paraId="7358C8CD" w14:textId="1289EC57" w:rsidR="004219FB" w:rsidRDefault="004219FB" w:rsidP="004219FB">
      <w:pPr>
        <w:pStyle w:val="ListParagraph"/>
        <w:numPr>
          <w:ilvl w:val="1"/>
          <w:numId w:val="1"/>
        </w:numPr>
      </w:pPr>
      <w:r>
        <w:t>Adjournment</w:t>
      </w:r>
    </w:p>
    <w:sectPr w:rsidR="004219FB" w:rsidSect="001E6202">
      <w:head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3AC00" w14:textId="77777777" w:rsidR="00F50278" w:rsidRDefault="00F50278" w:rsidP="00CD1021">
      <w:r>
        <w:separator/>
      </w:r>
    </w:p>
  </w:endnote>
  <w:endnote w:type="continuationSeparator" w:id="0">
    <w:p w14:paraId="4C77E88A" w14:textId="77777777" w:rsidR="00F50278" w:rsidRDefault="00F50278" w:rsidP="00CD1021">
      <w:r>
        <w:continuationSeparator/>
      </w:r>
    </w:p>
  </w:endnote>
  <w:endnote w:type="continuationNotice" w:id="1">
    <w:p w14:paraId="1B893618" w14:textId="77777777" w:rsidR="00F50278" w:rsidRDefault="00F502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altName w:val="Courier New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66849" w14:textId="77777777" w:rsidR="00F50278" w:rsidRDefault="00F50278" w:rsidP="00CD1021">
      <w:r>
        <w:separator/>
      </w:r>
    </w:p>
  </w:footnote>
  <w:footnote w:type="continuationSeparator" w:id="0">
    <w:p w14:paraId="1F1BB91C" w14:textId="77777777" w:rsidR="00F50278" w:rsidRDefault="00F50278" w:rsidP="00CD1021">
      <w:r>
        <w:continuationSeparator/>
      </w:r>
    </w:p>
  </w:footnote>
  <w:footnote w:type="continuationNotice" w:id="1">
    <w:p w14:paraId="5E3E3CDD" w14:textId="77777777" w:rsidR="00F50278" w:rsidRDefault="00F502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33D99" w14:textId="536DE9B0" w:rsidR="00CD1021" w:rsidRPr="00CD1021" w:rsidRDefault="00CD1021" w:rsidP="00CD10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AAF46E" wp14:editId="2CD293E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1285592" cy="567940"/>
          <wp:effectExtent l="0" t="0" r="0" b="3810"/>
          <wp:wrapSquare wrapText="bothSides"/>
          <wp:docPr id="1" name="Picture 1" descr="A picture containing font, graphics, logo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nt, graphics, logo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592" cy="56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608F4"/>
    <w:multiLevelType w:val="hybridMultilevel"/>
    <w:tmpl w:val="4C48F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F15AE"/>
    <w:multiLevelType w:val="hybridMultilevel"/>
    <w:tmpl w:val="B63EFF84"/>
    <w:lvl w:ilvl="0" w:tplc="74BCB51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824435C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446965">
    <w:abstractNumId w:val="1"/>
  </w:num>
  <w:num w:numId="2" w16cid:durableId="1060203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FB"/>
    <w:rsid w:val="00030921"/>
    <w:rsid w:val="00041BA9"/>
    <w:rsid w:val="000576C4"/>
    <w:rsid w:val="00077081"/>
    <w:rsid w:val="000A55E9"/>
    <w:rsid w:val="000A6A75"/>
    <w:rsid w:val="000B0516"/>
    <w:rsid w:val="000E08D9"/>
    <w:rsid w:val="001262C5"/>
    <w:rsid w:val="001631CE"/>
    <w:rsid w:val="001B7FD7"/>
    <w:rsid w:val="001D3E3E"/>
    <w:rsid w:val="001E6202"/>
    <w:rsid w:val="00233B5C"/>
    <w:rsid w:val="00241AA0"/>
    <w:rsid w:val="00271224"/>
    <w:rsid w:val="002857E8"/>
    <w:rsid w:val="0028723E"/>
    <w:rsid w:val="002A4A05"/>
    <w:rsid w:val="002B5746"/>
    <w:rsid w:val="002B6F7A"/>
    <w:rsid w:val="002B7358"/>
    <w:rsid w:val="002D1963"/>
    <w:rsid w:val="002E0664"/>
    <w:rsid w:val="0037696F"/>
    <w:rsid w:val="0038609C"/>
    <w:rsid w:val="0039316C"/>
    <w:rsid w:val="003A458A"/>
    <w:rsid w:val="003E709D"/>
    <w:rsid w:val="004039DD"/>
    <w:rsid w:val="004219FB"/>
    <w:rsid w:val="00451C9A"/>
    <w:rsid w:val="00453D7C"/>
    <w:rsid w:val="00454C07"/>
    <w:rsid w:val="00486E79"/>
    <w:rsid w:val="004B36F7"/>
    <w:rsid w:val="004B6A2F"/>
    <w:rsid w:val="004C20AE"/>
    <w:rsid w:val="004C5BF5"/>
    <w:rsid w:val="005279E3"/>
    <w:rsid w:val="0053743F"/>
    <w:rsid w:val="00537B53"/>
    <w:rsid w:val="005A4A6E"/>
    <w:rsid w:val="005C4865"/>
    <w:rsid w:val="005D6976"/>
    <w:rsid w:val="00615148"/>
    <w:rsid w:val="00637512"/>
    <w:rsid w:val="006541B4"/>
    <w:rsid w:val="006753B6"/>
    <w:rsid w:val="0069113A"/>
    <w:rsid w:val="00693CB4"/>
    <w:rsid w:val="006A1BC7"/>
    <w:rsid w:val="006A7FEE"/>
    <w:rsid w:val="006B103D"/>
    <w:rsid w:val="006D5F19"/>
    <w:rsid w:val="00701BE0"/>
    <w:rsid w:val="0071200B"/>
    <w:rsid w:val="00740889"/>
    <w:rsid w:val="00785916"/>
    <w:rsid w:val="0079064B"/>
    <w:rsid w:val="007A2526"/>
    <w:rsid w:val="007C45E6"/>
    <w:rsid w:val="00822402"/>
    <w:rsid w:val="008364C9"/>
    <w:rsid w:val="00840B93"/>
    <w:rsid w:val="00854C55"/>
    <w:rsid w:val="008A4CCD"/>
    <w:rsid w:val="00926FF3"/>
    <w:rsid w:val="009374D4"/>
    <w:rsid w:val="0094307E"/>
    <w:rsid w:val="00956E03"/>
    <w:rsid w:val="009641FE"/>
    <w:rsid w:val="00977664"/>
    <w:rsid w:val="009A3818"/>
    <w:rsid w:val="009A519A"/>
    <w:rsid w:val="009D7A94"/>
    <w:rsid w:val="009F036E"/>
    <w:rsid w:val="00A305CE"/>
    <w:rsid w:val="00A9768F"/>
    <w:rsid w:val="00AA79CF"/>
    <w:rsid w:val="00AC27D6"/>
    <w:rsid w:val="00AC3283"/>
    <w:rsid w:val="00AD040A"/>
    <w:rsid w:val="00AE6EE2"/>
    <w:rsid w:val="00AF6F63"/>
    <w:rsid w:val="00B05C95"/>
    <w:rsid w:val="00B076CB"/>
    <w:rsid w:val="00B12366"/>
    <w:rsid w:val="00B154F5"/>
    <w:rsid w:val="00B314FD"/>
    <w:rsid w:val="00B80EBF"/>
    <w:rsid w:val="00BB3E88"/>
    <w:rsid w:val="00BC0424"/>
    <w:rsid w:val="00BD548D"/>
    <w:rsid w:val="00BF1652"/>
    <w:rsid w:val="00C078DB"/>
    <w:rsid w:val="00C32D1D"/>
    <w:rsid w:val="00C532E8"/>
    <w:rsid w:val="00C6330E"/>
    <w:rsid w:val="00C95FED"/>
    <w:rsid w:val="00CD1021"/>
    <w:rsid w:val="00D03796"/>
    <w:rsid w:val="00D25E95"/>
    <w:rsid w:val="00D40983"/>
    <w:rsid w:val="00D425C2"/>
    <w:rsid w:val="00D84DD5"/>
    <w:rsid w:val="00DA5BFB"/>
    <w:rsid w:val="00DB0B83"/>
    <w:rsid w:val="00E91011"/>
    <w:rsid w:val="00EC0552"/>
    <w:rsid w:val="00EC65A4"/>
    <w:rsid w:val="00EF30C8"/>
    <w:rsid w:val="00F00519"/>
    <w:rsid w:val="00F255B0"/>
    <w:rsid w:val="00F31859"/>
    <w:rsid w:val="00F433C6"/>
    <w:rsid w:val="00F50278"/>
    <w:rsid w:val="00F965C7"/>
    <w:rsid w:val="00FA09B7"/>
    <w:rsid w:val="00FA5B65"/>
    <w:rsid w:val="00FE3AE5"/>
    <w:rsid w:val="00FF4E10"/>
    <w:rsid w:val="0283A556"/>
    <w:rsid w:val="0A685025"/>
    <w:rsid w:val="0C13E2E8"/>
    <w:rsid w:val="1627C585"/>
    <w:rsid w:val="19DB7109"/>
    <w:rsid w:val="1AB59C78"/>
    <w:rsid w:val="1B1299F5"/>
    <w:rsid w:val="1D15E31B"/>
    <w:rsid w:val="1DB79AB9"/>
    <w:rsid w:val="221127BE"/>
    <w:rsid w:val="22F5D872"/>
    <w:rsid w:val="263125A0"/>
    <w:rsid w:val="33660983"/>
    <w:rsid w:val="36962AF0"/>
    <w:rsid w:val="38337BD4"/>
    <w:rsid w:val="38707F98"/>
    <w:rsid w:val="3F03F4F7"/>
    <w:rsid w:val="40080ACC"/>
    <w:rsid w:val="422511C9"/>
    <w:rsid w:val="462CF360"/>
    <w:rsid w:val="4907A3C6"/>
    <w:rsid w:val="4CF2AACE"/>
    <w:rsid w:val="4D7E3769"/>
    <w:rsid w:val="5051B568"/>
    <w:rsid w:val="51D7F446"/>
    <w:rsid w:val="51EAAD48"/>
    <w:rsid w:val="5A646B47"/>
    <w:rsid w:val="5C804257"/>
    <w:rsid w:val="5F93E9FD"/>
    <w:rsid w:val="6435619B"/>
    <w:rsid w:val="653202EC"/>
    <w:rsid w:val="6606A252"/>
    <w:rsid w:val="661871E1"/>
    <w:rsid w:val="6A0C6B25"/>
    <w:rsid w:val="6A41AD53"/>
    <w:rsid w:val="751D2615"/>
    <w:rsid w:val="76A97359"/>
    <w:rsid w:val="7D35DF0D"/>
    <w:rsid w:val="7DD2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63C30"/>
  <w15:chartTrackingRefBased/>
  <w15:docId w15:val="{A6EF3333-DB8B-4957-9F4E-A94E5E13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2E0664"/>
    <w:pPr>
      <w:spacing w:before="29" w:after="29"/>
      <w:ind w:left="172" w:right="172"/>
      <w:jc w:val="center"/>
    </w:pPr>
    <w:rPr>
      <w:rFonts w:ascii="American Typewriter" w:eastAsia="Times New Roman" w:hAnsi="American Typewriter" w:cs="Arial"/>
      <w:color w:val="000000"/>
      <w:sz w:val="44"/>
      <w:szCs w:val="22"/>
    </w:rPr>
  </w:style>
  <w:style w:type="paragraph" w:styleId="ListParagraph">
    <w:name w:val="List Paragraph"/>
    <w:basedOn w:val="Normal"/>
    <w:uiPriority w:val="34"/>
    <w:qFormat/>
    <w:rsid w:val="004219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021"/>
  </w:style>
  <w:style w:type="paragraph" w:styleId="Footer">
    <w:name w:val="footer"/>
    <w:basedOn w:val="Normal"/>
    <w:link w:val="FooterChar"/>
    <w:uiPriority w:val="99"/>
    <w:unhideWhenUsed/>
    <w:rsid w:val="00CD1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021"/>
  </w:style>
  <w:style w:type="character" w:customStyle="1" w:styleId="normaltextrun">
    <w:name w:val="normaltextrun"/>
    <w:basedOn w:val="DefaultParagraphFont"/>
    <w:rsid w:val="00675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f0bf9-0dd6-4d90-9f0a-19d8f05bf1ba" xsi:nil="true"/>
    <lcf76f155ced4ddcb4097134ff3c332f xmlns="ea569043-c393-4840-a1bb-2ee0ed79bf1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267FF9364C54B97276950C6A81439" ma:contentTypeVersion="15" ma:contentTypeDescription="Create a new document." ma:contentTypeScope="" ma:versionID="e36d28d29b02a84d4b463dd769118713">
  <xsd:schema xmlns:xsd="http://www.w3.org/2001/XMLSchema" xmlns:xs="http://www.w3.org/2001/XMLSchema" xmlns:p="http://schemas.microsoft.com/office/2006/metadata/properties" xmlns:ns2="ea569043-c393-4840-a1bb-2ee0ed79bf1e" xmlns:ns3="557f0bf9-0dd6-4d90-9f0a-19d8f05bf1ba" targetNamespace="http://schemas.microsoft.com/office/2006/metadata/properties" ma:root="true" ma:fieldsID="5120c67e265d257db5d65fb13dd79749" ns2:_="" ns3:_="">
    <xsd:import namespace="ea569043-c393-4840-a1bb-2ee0ed79bf1e"/>
    <xsd:import namespace="557f0bf9-0dd6-4d90-9f0a-19d8f05bf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69043-c393-4840-a1bb-2ee0ed79b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21288b2-51b7-4960-97b1-394c448c9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f0bf9-0dd6-4d90-9f0a-19d8f05bf1b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c67b9b1-bde3-4cd8-8f0d-bc9717e4574b}" ma:internalName="TaxCatchAll" ma:showField="CatchAllData" ma:web="557f0bf9-0dd6-4d90-9f0a-19d8f05bf1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294B66-51D2-486F-B669-912540127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5E51E-BDEF-4A54-A6B1-03B68ADCB543}">
  <ds:schemaRefs>
    <ds:schemaRef ds:uri="http://schemas.microsoft.com/office/2006/metadata/properties"/>
    <ds:schemaRef ds:uri="http://schemas.microsoft.com/office/infopath/2007/PartnerControls"/>
    <ds:schemaRef ds:uri="557f0bf9-0dd6-4d90-9f0a-19d8f05bf1ba"/>
    <ds:schemaRef ds:uri="ea569043-c393-4840-a1bb-2ee0ed79bf1e"/>
  </ds:schemaRefs>
</ds:datastoreItem>
</file>

<file path=customXml/itemProps3.xml><?xml version="1.0" encoding="utf-8"?>
<ds:datastoreItem xmlns:ds="http://schemas.openxmlformats.org/officeDocument/2006/customXml" ds:itemID="{CF398856-7875-40DE-8C62-6B97C781D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69043-c393-4840-a1bb-2ee0ed79bf1e"/>
    <ds:schemaRef ds:uri="557f0bf9-0dd6-4d90-9f0a-19d8f05bf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Prewitt</dc:creator>
  <cp:keywords/>
  <dc:description/>
  <cp:lastModifiedBy>Tricia Prewitt</cp:lastModifiedBy>
  <cp:revision>2</cp:revision>
  <dcterms:created xsi:type="dcterms:W3CDTF">2025-03-06T17:00:00Z</dcterms:created>
  <dcterms:modified xsi:type="dcterms:W3CDTF">2025-03-06T17:00:00Z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0x0101001AF267FF9364C54B97276950C6A81439</vt:lpwstr>
  </property>
  <property fmtid="{D5CDD505-2E9C-101B-9397-08002B2CF9AE}" pid="3" name="MediaServiceImageTags">
    <vt:lpwstr/>
  </property>
</Properties>
</file>